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D5D14" w14:textId="77777777" w:rsidR="00CA66FB" w:rsidRDefault="00CA66FB" w:rsidP="00CA66FB">
      <w:pPr>
        <w:pStyle w:val="Hlavika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 NOVÝ ŽIVOT</w:t>
      </w:r>
    </w:p>
    <w:p w14:paraId="0EE8881C" w14:textId="77777777" w:rsidR="00CA66FB" w:rsidRDefault="00CA66FB" w:rsidP="00CA66FB">
      <w:pPr>
        <w:jc w:val="center"/>
        <w:rPr>
          <w:b/>
        </w:rPr>
      </w:pPr>
      <w:r>
        <w:rPr>
          <w:b/>
        </w:rPr>
        <w:t xml:space="preserve">IČO: 305626, tel. č. 031/5692473, fax. 031/5692552, e-mail: </w:t>
      </w:r>
      <w:hyperlink r:id="rId4" w:history="1">
        <w:r>
          <w:rPr>
            <w:rStyle w:val="Hypertextovprepojenie"/>
            <w:b/>
          </w:rPr>
          <w:t>novyzivot@novyzivot.sk</w:t>
        </w:r>
      </w:hyperlink>
    </w:p>
    <w:p w14:paraId="09BA445C" w14:textId="77777777" w:rsidR="00CA66FB" w:rsidRDefault="00CA66FB" w:rsidP="00CA66FB">
      <w:pPr>
        <w:pStyle w:val="Hlavika"/>
        <w:jc w:val="center"/>
        <w:rPr>
          <w:b/>
          <w:bCs/>
          <w:sz w:val="32"/>
          <w:szCs w:val="28"/>
        </w:rPr>
      </w:pPr>
      <w:r>
        <w:t xml:space="preserve">Obecný </w:t>
      </w:r>
      <w:r>
        <w:rPr>
          <w:lang w:val="sk-SK"/>
        </w:rPr>
        <w:t>úrad,</w:t>
      </w:r>
      <w:r>
        <w:t xml:space="preserve"> 930 38 Nový Život 55</w:t>
      </w:r>
    </w:p>
    <w:p w14:paraId="49DD3B03" w14:textId="77777777" w:rsidR="00CA66FB" w:rsidRDefault="00CA66FB" w:rsidP="00CA66FB">
      <w:pPr>
        <w:tabs>
          <w:tab w:val="left" w:pos="282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DD3F0A" wp14:editId="3AC85294">
                <wp:simplePos x="0" y="0"/>
                <wp:positionH relativeFrom="column">
                  <wp:posOffset>0</wp:posOffset>
                </wp:positionH>
                <wp:positionV relativeFrom="paragraph">
                  <wp:posOffset>38735</wp:posOffset>
                </wp:positionV>
                <wp:extent cx="5829300" cy="0"/>
                <wp:effectExtent l="0" t="0" r="0" b="0"/>
                <wp:wrapNone/>
                <wp:docPr id="1" name="Rovná spojnic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116D8A" id="Rovná spojnica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05pt" to="459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"/>
            </w:pict>
          </mc:Fallback>
        </mc:AlternateContent>
      </w:r>
      <w:r>
        <w:tab/>
      </w:r>
    </w:p>
    <w:p w14:paraId="472DC7C4" w14:textId="77777777" w:rsidR="00CA66FB" w:rsidRDefault="00CA66FB" w:rsidP="00CA66FB"/>
    <w:p w14:paraId="425596B3" w14:textId="77777777" w:rsidR="00CA66FB" w:rsidRDefault="00CA66FB" w:rsidP="00CA66FB"/>
    <w:p w14:paraId="68832B77" w14:textId="77777777" w:rsidR="00CA66FB" w:rsidRDefault="00CA66FB" w:rsidP="00CA66FB"/>
    <w:p w14:paraId="0B27574A" w14:textId="77777777" w:rsidR="00CA66FB" w:rsidRDefault="00CA66FB" w:rsidP="00CA66FB"/>
    <w:p w14:paraId="7F4C6A4D" w14:textId="77777777" w:rsidR="00CA66FB" w:rsidRDefault="00CA66FB" w:rsidP="00CA66FB"/>
    <w:p w14:paraId="3197038F" w14:textId="77777777" w:rsidR="00CA66FB" w:rsidRDefault="00CA66FB" w:rsidP="00CA66FB"/>
    <w:p w14:paraId="09705AE5" w14:textId="77777777" w:rsidR="00CA66FB" w:rsidRDefault="00CA66FB" w:rsidP="00CA66FB">
      <w:pPr>
        <w:jc w:val="center"/>
        <w:rPr>
          <w:b/>
        </w:rPr>
      </w:pPr>
      <w:r>
        <w:rPr>
          <w:b/>
        </w:rPr>
        <w:t>OZNÁMENIE</w:t>
      </w:r>
    </w:p>
    <w:p w14:paraId="365BC3C8" w14:textId="77777777" w:rsidR="00CA66FB" w:rsidRDefault="00CA66FB" w:rsidP="00CA66FB">
      <w:pPr>
        <w:jc w:val="center"/>
        <w:rPr>
          <w:b/>
        </w:rPr>
      </w:pPr>
    </w:p>
    <w:p w14:paraId="79729928" w14:textId="77777777" w:rsidR="00CA66FB" w:rsidRDefault="00CA66FB" w:rsidP="00CA66FB">
      <w:pPr>
        <w:jc w:val="center"/>
        <w:rPr>
          <w:b/>
        </w:rPr>
      </w:pPr>
    </w:p>
    <w:p w14:paraId="3C6A9B01" w14:textId="77777777" w:rsidR="00CA66FB" w:rsidRDefault="00CA66FB" w:rsidP="00CA66FB">
      <w:pPr>
        <w:jc w:val="center"/>
        <w:rPr>
          <w:b/>
        </w:rPr>
      </w:pPr>
    </w:p>
    <w:p w14:paraId="60C9386C" w14:textId="77777777" w:rsidR="00CA66FB" w:rsidRDefault="00CA66FB" w:rsidP="00CA66FB">
      <w:pPr>
        <w:jc w:val="center"/>
        <w:rPr>
          <w:b/>
        </w:rPr>
      </w:pPr>
    </w:p>
    <w:p w14:paraId="228676E1" w14:textId="77777777" w:rsidR="00CA66FB" w:rsidRDefault="00CA66FB" w:rsidP="00CA66FB">
      <w:pPr>
        <w:jc w:val="both"/>
      </w:pPr>
    </w:p>
    <w:p w14:paraId="1B8B61F1" w14:textId="77777777" w:rsidR="00CA66FB" w:rsidRDefault="00CA66FB" w:rsidP="00CA66FB">
      <w:pPr>
        <w:jc w:val="both"/>
      </w:pPr>
      <w:r>
        <w:tab/>
        <w:t xml:space="preserve">V súvislosti s konaním voľby prezidenta Slovenskej republiky, zmysle </w:t>
      </w:r>
      <w:proofErr w:type="spellStart"/>
      <w:r>
        <w:t>ust</w:t>
      </w:r>
      <w:proofErr w:type="spellEnd"/>
      <w:r>
        <w:t>. § 11c ods. 4) zákona č. 180/2014 Z. z. o podmienkach výkonu volebného práva a o zmene a doplnení niektorých zákonov, volič môže požiadať o vydanie hlasovacieho preukazu o. i. aj elektronicky, najneskôr 15 pracovných dní predo dňom konania volieb.</w:t>
      </w:r>
    </w:p>
    <w:p w14:paraId="4D3929F9" w14:textId="77777777" w:rsidR="00CA66FB" w:rsidRDefault="00CA66FB" w:rsidP="00CA66FB">
      <w:pPr>
        <w:jc w:val="both"/>
      </w:pPr>
    </w:p>
    <w:p w14:paraId="250C23FA" w14:textId="77777777" w:rsidR="00CA66FB" w:rsidRDefault="00CA66FB" w:rsidP="00CA66FB">
      <w:pPr>
        <w:jc w:val="both"/>
      </w:pPr>
      <w:r>
        <w:tab/>
        <w:t xml:space="preserve">Elektronická adresa na doručovanie žiadostí je: </w:t>
      </w:r>
      <w:hyperlink r:id="rId5" w:history="1">
        <w:r>
          <w:rPr>
            <w:rStyle w:val="Hypertextovprepojenie"/>
          </w:rPr>
          <w:t>novyzivot@novyzivot.sk</w:t>
        </w:r>
      </w:hyperlink>
    </w:p>
    <w:p w14:paraId="5DCD0496" w14:textId="77777777" w:rsidR="00CA66FB" w:rsidRDefault="00CA66FB" w:rsidP="00CA66FB">
      <w:pPr>
        <w:jc w:val="both"/>
      </w:pPr>
    </w:p>
    <w:p w14:paraId="1D35D55F" w14:textId="77777777" w:rsidR="00CA66FB" w:rsidRDefault="00CA66FB" w:rsidP="00CA66FB">
      <w:pPr>
        <w:jc w:val="both"/>
      </w:pPr>
    </w:p>
    <w:p w14:paraId="3547600D" w14:textId="77777777" w:rsidR="00CA66FB" w:rsidRDefault="00CA66FB" w:rsidP="00CA66FB">
      <w:pPr>
        <w:jc w:val="both"/>
      </w:pPr>
    </w:p>
    <w:p w14:paraId="0E3C9197" w14:textId="77777777" w:rsidR="00CA66FB" w:rsidRDefault="00CA66FB" w:rsidP="00CA66FB">
      <w:pPr>
        <w:jc w:val="both"/>
      </w:pPr>
    </w:p>
    <w:p w14:paraId="44AA108B" w14:textId="77777777" w:rsidR="00CA66FB" w:rsidRDefault="00CA66FB" w:rsidP="00CA66FB">
      <w:pPr>
        <w:jc w:val="both"/>
      </w:pPr>
      <w:r>
        <w:t>V Novom Živote, dňa 30.01.2024</w:t>
      </w:r>
    </w:p>
    <w:p w14:paraId="4B49714C" w14:textId="77777777" w:rsidR="00CA66FB" w:rsidRDefault="00CA66FB" w:rsidP="00CA66FB">
      <w:pPr>
        <w:jc w:val="both"/>
      </w:pPr>
    </w:p>
    <w:p w14:paraId="5B8C516A" w14:textId="77777777" w:rsidR="00CA66FB" w:rsidRDefault="00CA66FB" w:rsidP="00CA66FB">
      <w:pPr>
        <w:jc w:val="both"/>
      </w:pPr>
    </w:p>
    <w:p w14:paraId="311C436C" w14:textId="77777777" w:rsidR="00CA66FB" w:rsidRDefault="00CA66FB" w:rsidP="00CA66F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Alžbeta Mészárosová</w:t>
      </w:r>
    </w:p>
    <w:p w14:paraId="24536000" w14:textId="77777777" w:rsidR="00CA66FB" w:rsidRDefault="00CA66FB" w:rsidP="00CA66F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starostka obce</w:t>
      </w:r>
    </w:p>
    <w:p w14:paraId="2D96AAB4" w14:textId="77777777" w:rsidR="00CA66FB" w:rsidRDefault="00CA66FB" w:rsidP="00CA66FB">
      <w:pPr>
        <w:jc w:val="center"/>
        <w:rPr>
          <w:b/>
          <w:sz w:val="40"/>
          <w:szCs w:val="40"/>
          <w:lang w:val="hu-HU"/>
        </w:rPr>
      </w:pPr>
    </w:p>
    <w:p w14:paraId="081F98E8" w14:textId="77777777" w:rsidR="00CA66FB" w:rsidRDefault="00CA66FB" w:rsidP="00CA66FB">
      <w:pPr>
        <w:jc w:val="center"/>
        <w:rPr>
          <w:b/>
          <w:sz w:val="40"/>
          <w:szCs w:val="40"/>
          <w:lang w:val="hu-HU"/>
        </w:rPr>
      </w:pPr>
    </w:p>
    <w:p w14:paraId="3F39A3C5" w14:textId="77777777" w:rsidR="00CA66FB" w:rsidRDefault="00CA66FB" w:rsidP="00CA66FB">
      <w:pPr>
        <w:jc w:val="center"/>
        <w:rPr>
          <w:b/>
          <w:sz w:val="40"/>
          <w:szCs w:val="40"/>
          <w:lang w:val="hu-HU"/>
        </w:rPr>
      </w:pPr>
    </w:p>
    <w:p w14:paraId="214C8BD8" w14:textId="77777777" w:rsidR="00CA66FB" w:rsidRDefault="00CA66FB" w:rsidP="00CA66FB">
      <w:pPr>
        <w:jc w:val="center"/>
        <w:rPr>
          <w:b/>
          <w:sz w:val="40"/>
          <w:szCs w:val="40"/>
          <w:lang w:val="hu-HU"/>
        </w:rPr>
      </w:pPr>
    </w:p>
    <w:p w14:paraId="109D97B1" w14:textId="77777777" w:rsidR="00CA66FB" w:rsidRDefault="00CA66FB" w:rsidP="00CA66FB">
      <w:pPr>
        <w:jc w:val="center"/>
        <w:rPr>
          <w:b/>
          <w:sz w:val="40"/>
          <w:szCs w:val="40"/>
          <w:lang w:val="hu-HU"/>
        </w:rPr>
      </w:pPr>
    </w:p>
    <w:p w14:paraId="08D119F3" w14:textId="77777777" w:rsidR="00CA66FB" w:rsidRDefault="00CA66FB" w:rsidP="00CA66FB"/>
    <w:p w14:paraId="1D6DB948" w14:textId="64FBB357" w:rsidR="00F31D99" w:rsidRDefault="00F31D99"/>
    <w:p w14:paraId="271BF623" w14:textId="76BE54E8" w:rsidR="00CA66FB" w:rsidRDefault="00CA66FB"/>
    <w:p w14:paraId="7ECC5152" w14:textId="7F58BF88" w:rsidR="00CA66FB" w:rsidRDefault="00CA66FB"/>
    <w:p w14:paraId="0AB8B148" w14:textId="6A75C7C8" w:rsidR="00CA66FB" w:rsidRDefault="00CA66FB"/>
    <w:p w14:paraId="437E3F70" w14:textId="5D548839" w:rsidR="00CA66FB" w:rsidRDefault="00CA66FB"/>
    <w:p w14:paraId="0EFAD910" w14:textId="4865F2EF" w:rsidR="00CA66FB" w:rsidRDefault="00CA66FB"/>
    <w:p w14:paraId="0A25968A" w14:textId="5F0CEC32" w:rsidR="00CA66FB" w:rsidRDefault="00CA66FB"/>
    <w:p w14:paraId="0DCE1F9F" w14:textId="379FC7FE" w:rsidR="00CA66FB" w:rsidRDefault="00CA66FB"/>
    <w:p w14:paraId="07C81BB7" w14:textId="22DBF70D" w:rsidR="00CA66FB" w:rsidRDefault="00CA66FB"/>
    <w:p w14:paraId="6BA170B5" w14:textId="2B6DB86E" w:rsidR="00CA66FB" w:rsidRDefault="00CA66FB">
      <w:bookmarkStart w:id="0" w:name="_GoBack"/>
      <w:bookmarkEnd w:id="0"/>
    </w:p>
    <w:sectPr w:rsidR="00CA6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32D"/>
    <w:rsid w:val="0069132D"/>
    <w:rsid w:val="008D75C1"/>
    <w:rsid w:val="00CA66FB"/>
    <w:rsid w:val="00E13221"/>
    <w:rsid w:val="00F3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F5BA6"/>
  <w15:chartTrackingRefBased/>
  <w15:docId w15:val="{6D2715A5-F50B-4E64-8974-B3278879E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A6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CA66FB"/>
    <w:rPr>
      <w:color w:val="0000FF"/>
      <w:u w:val="single"/>
    </w:rPr>
  </w:style>
  <w:style w:type="paragraph" w:styleId="Hlavika">
    <w:name w:val="header"/>
    <w:basedOn w:val="Normlny"/>
    <w:link w:val="HlavikaChar"/>
    <w:semiHidden/>
    <w:unhideWhenUsed/>
    <w:rsid w:val="00CA66FB"/>
    <w:pPr>
      <w:tabs>
        <w:tab w:val="center" w:pos="4536"/>
        <w:tab w:val="right" w:pos="9072"/>
      </w:tabs>
    </w:pPr>
    <w:rPr>
      <w:lang w:val="cs-CZ"/>
    </w:rPr>
  </w:style>
  <w:style w:type="character" w:customStyle="1" w:styleId="HlavikaChar">
    <w:name w:val="Hlavička Char"/>
    <w:basedOn w:val="Predvolenpsmoodseku"/>
    <w:link w:val="Hlavika"/>
    <w:semiHidden/>
    <w:rsid w:val="00CA66FB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Nevyrieenzmienka">
    <w:name w:val="Unresolved Mention"/>
    <w:basedOn w:val="Predvolenpsmoodseku"/>
    <w:uiPriority w:val="99"/>
    <w:semiHidden/>
    <w:unhideWhenUsed/>
    <w:rsid w:val="00CA66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vyzivot@novyzivot.sk" TargetMode="External"/><Relationship Id="rId4" Type="http://schemas.openxmlformats.org/officeDocument/2006/relationships/hyperlink" Target="mailto:novyzivot@novyzivot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FEKETE Monika</dc:creator>
  <cp:keywords/>
  <dc:description/>
  <cp:lastModifiedBy>FEKETE Monika</cp:lastModifiedBy>
  <cp:revision>4</cp:revision>
  <dcterms:created xsi:type="dcterms:W3CDTF">2024-01-30T14:58:00Z</dcterms:created>
  <dcterms:modified xsi:type="dcterms:W3CDTF">2024-01-30T15:58:00Z</dcterms:modified>
</cp:coreProperties>
</file>