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3752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-44450</wp:posOffset>
                </wp:positionH>
                <wp:positionV relativeFrom="paragraph">
                  <wp:posOffset>31115</wp:posOffset>
                </wp:positionV>
                <wp:extent cx="6591935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E54" w:rsidRPr="00D94E54" w:rsidRDefault="00D94E54" w:rsidP="00D94E54">
                            <w:pPr>
                              <w:pStyle w:val="NormlWeb"/>
                              <w:jc w:val="center"/>
                              <w:rPr>
                                <w:b/>
                                <w:bCs/>
                                <w:szCs w:val="21"/>
                                <w:lang w:val="hu"/>
                              </w:rPr>
                            </w:pPr>
                            <w:r w:rsidRPr="00D94E54">
                              <w:rPr>
                                <w:b/>
                                <w:bCs/>
                                <w:szCs w:val="21"/>
                                <w:lang w:val="hu"/>
                              </w:rPr>
                              <w:t>Közös tulajdonban lévő földterületek, építmények, lakások és nem lakás céljára szolgáló helyiségek tulajdonosainak nyilatkozata</w:t>
                            </w:r>
                          </w:p>
                          <w:p w:rsidR="00D75403" w:rsidRPr="00D94E54" w:rsidRDefault="00D94E54" w:rsidP="00D94E54">
                            <w:pPr>
                              <w:pStyle w:val="NormlWeb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Prehlásenie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pre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spoluvlastníkov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pozemkov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stavieb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bytov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nebytových</w:t>
                            </w:r>
                            <w:proofErr w:type="spellEnd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priestorov</w:t>
                            </w:r>
                            <w:proofErr w:type="spellEnd"/>
                          </w:p>
                          <w:p w:rsidR="00D94E54" w:rsidRPr="00D94E54" w:rsidRDefault="00D94E54" w:rsidP="00D94E54">
                            <w:pPr>
                              <w:pStyle w:val="NormlWeb"/>
                              <w:jc w:val="both"/>
                              <w:rPr>
                                <w:i/>
                                <w:sz w:val="32"/>
                              </w:rPr>
                            </w:pPr>
                            <w:r w:rsidRPr="00D94E54">
                              <w:rPr>
                                <w:szCs w:val="21"/>
                                <w:lang w:val="hu"/>
                              </w:rPr>
                              <w:t xml:space="preserve">A helyi adókról és a települési hulladék, valamint az építési-bontási törmelék után fizetendő díjról szóló 582/2004. sz. törvény értelmében az adóalany </w:t>
                            </w:r>
                            <w:r w:rsidRPr="00D94E54">
                              <w:rPr>
                                <w:i/>
                                <w:szCs w:val="21"/>
                                <w:lang w:val="hu"/>
                              </w:rPr>
                              <w:t xml:space="preserve">/ </w:t>
                            </w:r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V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zmysle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zákona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č. 582/2004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Z.z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. o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miestnych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daniach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miestnom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poplatku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komunálne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odpady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drobne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́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stavebne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́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odpady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môže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94E54">
                              <w:rPr>
                                <w:i/>
                                <w:szCs w:val="21"/>
                              </w:rPr>
                              <w:t>daňovník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:</w:t>
                            </w:r>
                            <w:proofErr w:type="gramEnd"/>
                            <w:r w:rsidRPr="00D94E54">
                              <w:rPr>
                                <w:rFonts w:ascii="TimesNewRomanPSMT" w:hAnsi="TimesNewRomanPSMT" w:cs="TimesNewRomanPSMT"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:rsidR="00D94E54" w:rsidRPr="00D94E54" w:rsidRDefault="00D94E54" w:rsidP="00D94E54">
                            <w:pPr>
                              <w:pStyle w:val="NormlWeb"/>
                              <w:jc w:val="both"/>
                              <w:rPr>
                                <w:i/>
                                <w:sz w:val="32"/>
                              </w:rPr>
                            </w:pPr>
                            <w:r w:rsidRPr="00D94E54">
                              <w:rPr>
                                <w:szCs w:val="21"/>
                                <w:lang w:val="hu"/>
                              </w:rPr>
                              <w:t>1/</w:t>
                            </w:r>
                            <w:r w:rsidRPr="00D94E54">
                              <w:rPr>
                                <w:szCs w:val="21"/>
                                <w:lang w:val="hu"/>
                              </w:rPr>
                              <w:tab/>
                              <w:t xml:space="preserve">az erre rendszeresített és benyújtott űrlapon nyilatkozatot tesz, hogy az ingatlanadóról szóló adóigazgatási eljárásban olyan ingatlan esetében (földterület, építmény stb.), amelynek több tulajdonosa van, </w:t>
                            </w:r>
                            <w:proofErr w:type="spellStart"/>
                            <w:r w:rsidRPr="00D94E54">
                              <w:rPr>
                                <w:szCs w:val="21"/>
                                <w:lang w:val="hu"/>
                              </w:rPr>
                              <w:t>mindannyiuk</w:t>
                            </w:r>
                            <w:proofErr w:type="spellEnd"/>
                            <w:r w:rsidRPr="00D94E54">
                              <w:rPr>
                                <w:szCs w:val="21"/>
                                <w:lang w:val="hu"/>
                              </w:rPr>
                              <w:t xml:space="preserve"> nevében egy személy fog eljárni /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podat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̌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prehlásenie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že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vdaňovom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konani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́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nehnuteľnost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>̌ (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pozemok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stavba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atd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̌.)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vpodielovom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spoluvlastníctve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viacerých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spoluvlastníkov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bude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vystupovat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̌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všetkých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spoluvlastníkov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jeden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vyjadrit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̌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to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na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predloženom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tlačive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–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prehláseni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>́,</w:t>
                            </w:r>
                            <w:r w:rsidRPr="00D94E54">
                              <w:rPr>
                                <w:rFonts w:ascii="TimesNewRomanPSMT" w:hAnsi="TimesNewRomanPSMT" w:cs="TimesNewRomanPSMT"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:rsidR="00D94E54" w:rsidRPr="00D94E54" w:rsidRDefault="00D94E54" w:rsidP="00D94E54">
                            <w:pPr>
                              <w:tabs>
                                <w:tab w:val="left" w:pos="426"/>
                              </w:tabs>
                              <w:spacing w:before="240"/>
                              <w:jc w:val="center"/>
                              <w:rPr>
                                <w:szCs w:val="21"/>
                              </w:rPr>
                            </w:pPr>
                            <w:r w:rsidRPr="00D94E54">
                              <w:rPr>
                                <w:szCs w:val="21"/>
                                <w:lang w:val="hu"/>
                              </w:rPr>
                              <w:t>vagy /</w:t>
                            </w:r>
                            <w:r w:rsidRPr="00D94E54">
                              <w:rPr>
                                <w:i/>
                                <w:szCs w:val="21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  <w:lang w:val="hu"/>
                              </w:rPr>
                              <w:t>alebo</w:t>
                            </w:r>
                            <w:proofErr w:type="spellEnd"/>
                          </w:p>
                          <w:p w:rsidR="00D94E54" w:rsidRDefault="00D94E54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rPr>
                                <w:i/>
                                <w:szCs w:val="21"/>
                              </w:rPr>
                            </w:pPr>
                            <w:r w:rsidRPr="00D94E54">
                              <w:rPr>
                                <w:szCs w:val="21"/>
                                <w:lang w:val="hu"/>
                              </w:rPr>
                              <w:t>2/</w:t>
                            </w:r>
                            <w:r w:rsidRPr="00D94E54">
                              <w:rPr>
                                <w:szCs w:val="21"/>
                                <w:lang w:val="hu"/>
                              </w:rPr>
                              <w:tab/>
                              <w:t xml:space="preserve">az adóbevallást csak a saját vagyonrészére vonatkozóan nyújtja be /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podat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̌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daňove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́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priznanie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len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za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svoj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spoluvlastnícky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</w:rPr>
                              <w:t>podiel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</w:rPr>
                              <w:t>.</w:t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jc w:val="center"/>
                              <w:rPr>
                                <w:b/>
                                <w:i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Cs w:val="21"/>
                              </w:rPr>
                              <w:t xml:space="preserve">NYILATKOZAT / </w:t>
                            </w:r>
                            <w:r>
                              <w:rPr>
                                <w:b/>
                                <w:i/>
                                <w:szCs w:val="21"/>
                              </w:rPr>
                              <w:t>PREHLÁSENIE</w:t>
                            </w:r>
                          </w:p>
                          <w:p w:rsidR="00D94E54" w:rsidRP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rPr>
                                <w:b/>
                                <w:i/>
                                <w:szCs w:val="21"/>
                              </w:rPr>
                            </w:pPr>
                            <w:r w:rsidRPr="00D94E54">
                              <w:rPr>
                                <w:b/>
                                <w:szCs w:val="21"/>
                              </w:rPr>
                              <w:t xml:space="preserve">Az ingatlan adatai / </w:t>
                            </w:r>
                            <w:proofErr w:type="spellStart"/>
                            <w:r w:rsidRPr="00D94E54">
                              <w:rPr>
                                <w:b/>
                                <w:i/>
                                <w:szCs w:val="21"/>
                              </w:rPr>
                              <w:t>Spoluvlastníci</w:t>
                            </w:r>
                            <w:proofErr w:type="spellEnd"/>
                            <w:r w:rsidRPr="00D94E5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94E54">
                              <w:rPr>
                                <w:b/>
                                <w:i/>
                                <w:szCs w:val="21"/>
                              </w:rPr>
                              <w:t>nehnuteľností</w:t>
                            </w:r>
                            <w:proofErr w:type="spellEnd"/>
                            <w:r w:rsidRPr="00D94E54">
                              <w:rPr>
                                <w:b/>
                                <w:i/>
                                <w:szCs w:val="21"/>
                              </w:rPr>
                              <w:t>:</w:t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spacing w:before="0" w:beforeAutospacing="0" w:after="0" w:afterAutospacing="0" w:line="360" w:lineRule="auto"/>
                              <w:rPr>
                                <w:i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i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zCs w:val="21"/>
                              </w:rPr>
                              <w:t xml:space="preserve">földterület/cím, fajta, helyrajzi szám / </w:t>
                            </w: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pozemok/adresa, druh, </w:t>
                            </w:r>
                            <w:proofErr w:type="spellStart"/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>. č.:</w:t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i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szCs w:val="21"/>
                                <w:lang w:val="sk-SK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építmény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, fajta,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helyrajzi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/ </w:t>
                            </w:r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stavba/adresa, druh,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>parc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>. č.:</w:t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i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szCs w:val="21"/>
                                <w:lang w:val="sk-SK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lakás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nem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lakás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céljára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szolgálóhelyiség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helyrajzi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/ </w:t>
                            </w:r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byt, nebytový priestor/adresa, </w:t>
                            </w:r>
                            <w:proofErr w:type="spellStart"/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>parc</w:t>
                            </w:r>
                            <w:proofErr w:type="spellEnd"/>
                            <w:r w:rsidRPr="00D94E54">
                              <w:rPr>
                                <w:i/>
                                <w:szCs w:val="21"/>
                                <w:lang w:val="sk-SK"/>
                              </w:rPr>
                              <w:t>. č.:</w:t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i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spacing w:before="0" w:beforeAutospacing="0" w:after="0" w:afterAutospacing="0" w:line="360" w:lineRule="auto"/>
                              <w:rPr>
                                <w:b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A </w:t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tulajdonostársak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neve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lakcíme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 xml:space="preserve"> / Meno a adresa </w:t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spoluvastníkov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:</w:t>
                            </w:r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>Aláírások</w:t>
                            </w:r>
                            <w:proofErr w:type="spellEnd"/>
                            <w:r>
                              <w:rPr>
                                <w:b/>
                                <w:szCs w:val="21"/>
                                <w:lang w:val="sk-SK"/>
                              </w:rPr>
                              <w:t xml:space="preserve"> / Podpisy:</w:t>
                            </w:r>
                          </w:p>
                          <w:p w:rsidR="00D94E54" w:rsidRP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P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P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P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Default="00D94E5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sk-SK"/>
                              </w:rPr>
                            </w:pP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  <w:r w:rsidRPr="00D94E54">
                              <w:rPr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D94E54" w:rsidRDefault="008358D4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tabs>
                                <w:tab w:val="left" w:leader="dot" w:pos="6946"/>
                                <w:tab w:val="left" w:pos="7797"/>
                                <w:tab w:val="left" w:leader="dot" w:pos="9923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  <w:szCs w:val="21"/>
                                <w:lang w:val="sk-SK"/>
                              </w:rPr>
                            </w:pPr>
                            <w:r>
                              <w:rPr>
                                <w:szCs w:val="21"/>
                                <w:lang w:val="sk-SK"/>
                              </w:rPr>
                              <w:t xml:space="preserve">Mi,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tulajdonostársak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hozzájárulunk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ahhoz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fenti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ingatlanokra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vonatkozóan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mindannyiunk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nevében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adóbevallást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nyújtson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adóigazgatási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eljárásban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mindannyiunkat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1"/>
                                <w:lang w:val="sk-SK"/>
                              </w:rPr>
                              <w:t>képviseljen</w:t>
                            </w:r>
                            <w:proofErr w:type="spellEnd"/>
                            <w:r>
                              <w:rPr>
                                <w:szCs w:val="21"/>
                                <w:lang w:val="sk-SK"/>
                              </w:rPr>
                              <w:t xml:space="preserve"> / </w:t>
                            </w:r>
                            <w:r w:rsidR="00D94E54"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Súhlasíme, aby daňové priznanie za tieto nehnuteľnosti podal za všetkých </w:t>
                            </w:r>
                            <w:proofErr w:type="spellStart"/>
                            <w:r w:rsidR="00D94E54"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>spoluvastníkov</w:t>
                            </w:r>
                            <w:proofErr w:type="spellEnd"/>
                            <w:r w:rsidR="00D94E54"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 a vystupoval v</w:t>
                            </w:r>
                            <w:r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> </w:t>
                            </w:r>
                            <w:r w:rsidR="00D94E54"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>daňov</w:t>
                            </w:r>
                            <w:r w:rsidRPr="008358D4">
                              <w:rPr>
                                <w:i/>
                                <w:szCs w:val="21"/>
                                <w:lang w:val="sk-SK"/>
                              </w:rPr>
                              <w:t>om konaní spoluvlastník:</w:t>
                            </w: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i/>
                                <w:szCs w:val="21"/>
                                <w:lang w:val="sk-SK"/>
                              </w:rPr>
                              <w:tab/>
                            </w:r>
                          </w:p>
                          <w:p w:rsidR="008358D4" w:rsidRDefault="008358D4" w:rsidP="008358D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1"/>
                                <w:lang w:eastAsia="hu-HU"/>
                              </w:rPr>
                            </w:pPr>
                          </w:p>
                          <w:p w:rsidR="008358D4" w:rsidRPr="0028493F" w:rsidRDefault="008358D4" w:rsidP="008358D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8358D4" w:rsidRPr="008358D4" w:rsidRDefault="008358D4" w:rsidP="008358D4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9BD9" id="Szövegdoboz 16" o:spid="_x0000_s1027" type="#_x0000_t202" style="position:absolute;margin-left:-3.5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" filled="f" stroked="f" strokeweight=".5pt">
                <v:textbox>
                  <w:txbxContent>
                    <w:p w:rsidR="00D94E54" w:rsidRPr="00D94E54" w:rsidRDefault="00D94E54" w:rsidP="00D94E54">
                      <w:pPr>
                        <w:pStyle w:val="NormlWeb"/>
                        <w:jc w:val="center"/>
                        <w:rPr>
                          <w:b/>
                          <w:bCs/>
                          <w:szCs w:val="21"/>
                          <w:lang w:val="hu"/>
                        </w:rPr>
                      </w:pPr>
                      <w:r w:rsidRPr="00D94E54">
                        <w:rPr>
                          <w:b/>
                          <w:bCs/>
                          <w:szCs w:val="21"/>
                          <w:lang w:val="hu"/>
                        </w:rPr>
                        <w:t>Közös tulajdonban lévő földterületek, építmények, lakások és nem lakás céljára szolgáló helyiségek tulajdonosainak nyilatkozata</w:t>
                      </w:r>
                    </w:p>
                    <w:p w:rsidR="00D75403" w:rsidRPr="00D94E54" w:rsidRDefault="00D94E54" w:rsidP="00D94E54">
                      <w:pPr>
                        <w:pStyle w:val="NormlWeb"/>
                        <w:jc w:val="center"/>
                        <w:rPr>
                          <w:i/>
                          <w:sz w:val="32"/>
                        </w:rPr>
                      </w:pP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Prehlásenie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 pre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spoluvlastníkov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pozemkov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stavieb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bytov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nebytových</w:t>
                      </w:r>
                      <w:proofErr w:type="spellEnd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b/>
                          <w:bCs/>
                          <w:i/>
                          <w:szCs w:val="21"/>
                        </w:rPr>
                        <w:t>priestorov</w:t>
                      </w:r>
                      <w:proofErr w:type="spellEnd"/>
                    </w:p>
                    <w:p w:rsidR="00D94E54" w:rsidRPr="00D94E54" w:rsidRDefault="00D94E54" w:rsidP="00D94E54">
                      <w:pPr>
                        <w:pStyle w:val="NormlWeb"/>
                        <w:jc w:val="both"/>
                        <w:rPr>
                          <w:i/>
                          <w:sz w:val="32"/>
                        </w:rPr>
                      </w:pPr>
                      <w:r w:rsidRPr="00D94E54">
                        <w:rPr>
                          <w:szCs w:val="21"/>
                          <w:lang w:val="hu"/>
                        </w:rPr>
                        <w:t xml:space="preserve">A helyi adókról és a települési hulladék, valamint az építési-bontási törmelék után fizetendő díjról szóló 582/2004. sz. törvény értelmében az adóalany </w:t>
                      </w:r>
                      <w:r w:rsidRPr="00D94E54">
                        <w:rPr>
                          <w:i/>
                          <w:szCs w:val="21"/>
                          <w:lang w:val="hu"/>
                        </w:rPr>
                        <w:t xml:space="preserve">/ </w:t>
                      </w:r>
                      <w:r w:rsidRPr="00D94E54">
                        <w:rPr>
                          <w:i/>
                          <w:szCs w:val="21"/>
                        </w:rPr>
                        <w:t xml:space="preserve">V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zmysle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zákona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č. 582/2004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Z.z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. o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miestnych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daniach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a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miestnom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poplatku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komunálne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odpady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a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drobne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́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stavebne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́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odpady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môže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proofErr w:type="gramStart"/>
                      <w:r w:rsidRPr="00D94E54">
                        <w:rPr>
                          <w:i/>
                          <w:szCs w:val="21"/>
                        </w:rPr>
                        <w:t>daňovník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:</w:t>
                      </w:r>
                      <w:proofErr w:type="gramEnd"/>
                      <w:r w:rsidRPr="00D94E54">
                        <w:rPr>
                          <w:rFonts w:ascii="TimesNewRomanPSMT" w:hAnsi="TimesNewRomanPSMT" w:cs="TimesNewRomanPSMT"/>
                          <w:i/>
                          <w:sz w:val="32"/>
                        </w:rPr>
                        <w:t xml:space="preserve"> </w:t>
                      </w:r>
                    </w:p>
                    <w:p w:rsidR="00D94E54" w:rsidRPr="00D94E54" w:rsidRDefault="00D94E54" w:rsidP="00D94E54">
                      <w:pPr>
                        <w:pStyle w:val="NormlWeb"/>
                        <w:jc w:val="both"/>
                        <w:rPr>
                          <w:i/>
                          <w:sz w:val="32"/>
                        </w:rPr>
                      </w:pPr>
                      <w:r w:rsidRPr="00D94E54">
                        <w:rPr>
                          <w:szCs w:val="21"/>
                          <w:lang w:val="hu"/>
                        </w:rPr>
                        <w:t>1/</w:t>
                      </w:r>
                      <w:r w:rsidRPr="00D94E54">
                        <w:rPr>
                          <w:szCs w:val="21"/>
                          <w:lang w:val="hu"/>
                        </w:rPr>
                        <w:tab/>
                        <w:t xml:space="preserve">az erre rendszeresített és benyújtott űrlapon nyilatkozatot tesz, hogy az ingatlanadóról szóló adóigazgatási eljárásban olyan ingatlan esetében (földterület, építmény stb.), amelynek több tulajdonosa van, </w:t>
                      </w:r>
                      <w:proofErr w:type="spellStart"/>
                      <w:r w:rsidRPr="00D94E54">
                        <w:rPr>
                          <w:szCs w:val="21"/>
                          <w:lang w:val="hu"/>
                        </w:rPr>
                        <w:t>mindannyiuk</w:t>
                      </w:r>
                      <w:proofErr w:type="spellEnd"/>
                      <w:r w:rsidRPr="00D94E54">
                        <w:rPr>
                          <w:szCs w:val="21"/>
                          <w:lang w:val="hu"/>
                        </w:rPr>
                        <w:t xml:space="preserve"> nevében egy személy fog eljárni /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podat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̌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prehlásenie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že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vdaňovom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konani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́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nehnuteľnost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>̌ (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pozemok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stavba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atd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̌.)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vpodielovom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spoluvlastníctve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viacerých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spoluvlastníkov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,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bude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vystupovat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̌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všetkých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spoluvlastníkov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jeden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a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vyjadrit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̌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to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na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predloženom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tlačive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–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prehláseni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>́,</w:t>
                      </w:r>
                      <w:r w:rsidRPr="00D94E54">
                        <w:rPr>
                          <w:rFonts w:ascii="TimesNewRomanPSMT" w:hAnsi="TimesNewRomanPSMT" w:cs="TimesNewRomanPSMT"/>
                          <w:i/>
                          <w:sz w:val="32"/>
                        </w:rPr>
                        <w:t xml:space="preserve"> </w:t>
                      </w:r>
                    </w:p>
                    <w:p w:rsidR="00D94E54" w:rsidRPr="00D94E54" w:rsidRDefault="00D94E54" w:rsidP="00D94E54">
                      <w:pPr>
                        <w:tabs>
                          <w:tab w:val="left" w:pos="426"/>
                        </w:tabs>
                        <w:spacing w:before="240"/>
                        <w:jc w:val="center"/>
                        <w:rPr>
                          <w:szCs w:val="21"/>
                        </w:rPr>
                      </w:pPr>
                      <w:r w:rsidRPr="00D94E54">
                        <w:rPr>
                          <w:szCs w:val="21"/>
                          <w:lang w:val="hu"/>
                        </w:rPr>
                        <w:t>vagy /</w:t>
                      </w:r>
                      <w:r w:rsidRPr="00D94E54">
                        <w:rPr>
                          <w:i/>
                          <w:szCs w:val="21"/>
                          <w:lang w:val="hu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  <w:lang w:val="hu"/>
                        </w:rPr>
                        <w:t>alebo</w:t>
                      </w:r>
                      <w:proofErr w:type="spellEnd"/>
                    </w:p>
                    <w:p w:rsidR="00D94E54" w:rsidRDefault="00D94E54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rPr>
                          <w:i/>
                          <w:szCs w:val="21"/>
                        </w:rPr>
                      </w:pPr>
                      <w:r w:rsidRPr="00D94E54">
                        <w:rPr>
                          <w:szCs w:val="21"/>
                          <w:lang w:val="hu"/>
                        </w:rPr>
                        <w:t>2/</w:t>
                      </w:r>
                      <w:r w:rsidRPr="00D94E54">
                        <w:rPr>
                          <w:szCs w:val="21"/>
                          <w:lang w:val="hu"/>
                        </w:rPr>
                        <w:tab/>
                        <w:t xml:space="preserve">az adóbevallást csak a saját vagyonrészére vonatkozóan nyújtja be /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podat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̌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daňove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́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priznanie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len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za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svoj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spoluvlastnícky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i/>
                          <w:szCs w:val="21"/>
                        </w:rPr>
                        <w:t>podiel</w:t>
                      </w:r>
                      <w:proofErr w:type="spellEnd"/>
                      <w:r w:rsidRPr="00D94E54">
                        <w:rPr>
                          <w:i/>
                          <w:szCs w:val="21"/>
                        </w:rPr>
                        <w:t>.</w:t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jc w:val="center"/>
                        <w:rPr>
                          <w:b/>
                          <w:i/>
                          <w:szCs w:val="21"/>
                        </w:rPr>
                      </w:pPr>
                      <w:r>
                        <w:rPr>
                          <w:b/>
                          <w:szCs w:val="21"/>
                        </w:rPr>
                        <w:t xml:space="preserve">NYILATKOZAT / </w:t>
                      </w:r>
                      <w:r>
                        <w:rPr>
                          <w:b/>
                          <w:i/>
                          <w:szCs w:val="21"/>
                        </w:rPr>
                        <w:t>PREHLÁSENIE</w:t>
                      </w:r>
                    </w:p>
                    <w:p w:rsidR="00D94E54" w:rsidRP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rPr>
                          <w:b/>
                          <w:i/>
                          <w:szCs w:val="21"/>
                        </w:rPr>
                      </w:pPr>
                      <w:r w:rsidRPr="00D94E54">
                        <w:rPr>
                          <w:b/>
                          <w:szCs w:val="21"/>
                        </w:rPr>
                        <w:t xml:space="preserve">Az ingatlan adatai / </w:t>
                      </w:r>
                      <w:proofErr w:type="spellStart"/>
                      <w:r w:rsidRPr="00D94E54">
                        <w:rPr>
                          <w:b/>
                          <w:i/>
                          <w:szCs w:val="21"/>
                        </w:rPr>
                        <w:t>Spoluvlastníci</w:t>
                      </w:r>
                      <w:proofErr w:type="spellEnd"/>
                      <w:r w:rsidRPr="00D94E5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94E54">
                        <w:rPr>
                          <w:b/>
                          <w:i/>
                          <w:szCs w:val="21"/>
                        </w:rPr>
                        <w:t>nehnuteľností</w:t>
                      </w:r>
                      <w:proofErr w:type="spellEnd"/>
                      <w:r w:rsidRPr="00D94E54">
                        <w:rPr>
                          <w:b/>
                          <w:i/>
                          <w:szCs w:val="21"/>
                        </w:rPr>
                        <w:t>:</w:t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spacing w:before="0" w:beforeAutospacing="0" w:after="0" w:afterAutospacing="0" w:line="360" w:lineRule="auto"/>
                        <w:rPr>
                          <w:i/>
                          <w:szCs w:val="21"/>
                          <w:lang w:val="sk-SK"/>
                        </w:rPr>
                      </w:pPr>
                      <w:r>
                        <w:rPr>
                          <w:i/>
                          <w:szCs w:val="21"/>
                        </w:rPr>
                        <w:t>-</w:t>
                      </w:r>
                      <w:r>
                        <w:rPr>
                          <w:szCs w:val="21"/>
                        </w:rPr>
                        <w:t xml:space="preserve">földterület/cím, fajta, helyrajzi szám / </w:t>
                      </w:r>
                      <w:r>
                        <w:rPr>
                          <w:i/>
                          <w:szCs w:val="21"/>
                          <w:lang w:val="sk-SK"/>
                        </w:rPr>
                        <w:t xml:space="preserve">pozemok/adresa, druh, </w:t>
                      </w:r>
                      <w:proofErr w:type="spellStart"/>
                      <w:r>
                        <w:rPr>
                          <w:i/>
                          <w:szCs w:val="21"/>
                          <w:lang w:val="sk-SK"/>
                        </w:rPr>
                        <w:t>parc</w:t>
                      </w:r>
                      <w:proofErr w:type="spellEnd"/>
                      <w:r>
                        <w:rPr>
                          <w:i/>
                          <w:szCs w:val="21"/>
                          <w:lang w:val="sk-SK"/>
                        </w:rPr>
                        <w:t>. č.:</w:t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i/>
                          <w:szCs w:val="21"/>
                          <w:lang w:val="sk-SK"/>
                        </w:rPr>
                      </w:pPr>
                      <w:r>
                        <w:rPr>
                          <w:szCs w:val="21"/>
                          <w:lang w:val="sk-SK"/>
                        </w:rPr>
                        <w:t>-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építmény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>/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cím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, fajta,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helyrajzi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szám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/ </w:t>
                      </w:r>
                      <w:r w:rsidRPr="00D94E54">
                        <w:rPr>
                          <w:i/>
                          <w:szCs w:val="21"/>
                          <w:lang w:val="sk-SK"/>
                        </w:rPr>
                        <w:t xml:space="preserve">stavba/adresa, druh, </w:t>
                      </w:r>
                      <w:proofErr w:type="spellStart"/>
                      <w:r w:rsidRPr="00D94E54">
                        <w:rPr>
                          <w:i/>
                          <w:szCs w:val="21"/>
                          <w:lang w:val="sk-SK"/>
                        </w:rPr>
                        <w:t>parc</w:t>
                      </w:r>
                      <w:proofErr w:type="spellEnd"/>
                      <w:r w:rsidRPr="00D94E54">
                        <w:rPr>
                          <w:i/>
                          <w:szCs w:val="21"/>
                          <w:lang w:val="sk-SK"/>
                        </w:rPr>
                        <w:t>. č.:</w:t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i/>
                          <w:szCs w:val="21"/>
                          <w:lang w:val="sk-SK"/>
                        </w:rPr>
                      </w:pPr>
                      <w:r>
                        <w:rPr>
                          <w:szCs w:val="21"/>
                          <w:lang w:val="sk-SK"/>
                        </w:rPr>
                        <w:t>-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lakás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,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nem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lakás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céljára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szolgálóhelyiség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>/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cím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,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helyrajzi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szám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/ </w:t>
                      </w:r>
                      <w:r w:rsidRPr="00D94E54">
                        <w:rPr>
                          <w:i/>
                          <w:szCs w:val="21"/>
                          <w:lang w:val="sk-SK"/>
                        </w:rPr>
                        <w:t xml:space="preserve">byt, nebytový priestor/adresa, </w:t>
                      </w:r>
                      <w:proofErr w:type="spellStart"/>
                      <w:r w:rsidRPr="00D94E54">
                        <w:rPr>
                          <w:i/>
                          <w:szCs w:val="21"/>
                          <w:lang w:val="sk-SK"/>
                        </w:rPr>
                        <w:t>parc</w:t>
                      </w:r>
                      <w:proofErr w:type="spellEnd"/>
                      <w:r w:rsidRPr="00D94E54">
                        <w:rPr>
                          <w:i/>
                          <w:szCs w:val="21"/>
                          <w:lang w:val="sk-SK"/>
                        </w:rPr>
                        <w:t>. č.:</w:t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i/>
                          <w:szCs w:val="21"/>
                          <w:lang w:val="sk-SK"/>
                        </w:rPr>
                      </w:pPr>
                      <w:r>
                        <w:rPr>
                          <w:i/>
                          <w:szCs w:val="21"/>
                          <w:lang w:val="sk-SK"/>
                        </w:rPr>
                        <w:tab/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spacing w:before="0" w:beforeAutospacing="0" w:after="0" w:afterAutospacing="0" w:line="360" w:lineRule="auto"/>
                        <w:rPr>
                          <w:b/>
                          <w:szCs w:val="21"/>
                          <w:lang w:val="sk-SK"/>
                        </w:rPr>
                      </w:pPr>
                      <w:r>
                        <w:rPr>
                          <w:b/>
                          <w:szCs w:val="21"/>
                          <w:lang w:val="sk-SK"/>
                        </w:rPr>
                        <w:t>A </w:t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tulajdonostársak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neve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és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lakcíme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 xml:space="preserve"> / Meno a adresa </w:t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spoluvastníkov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>:</w:t>
                      </w:r>
                      <w:r>
                        <w:rPr>
                          <w:b/>
                          <w:szCs w:val="21"/>
                          <w:lang w:val="sk-SK"/>
                        </w:rPr>
                        <w:tab/>
                      </w:r>
                      <w:r>
                        <w:rPr>
                          <w:b/>
                          <w:szCs w:val="21"/>
                          <w:lang w:val="sk-SK"/>
                        </w:rPr>
                        <w:tab/>
                      </w:r>
                      <w:proofErr w:type="spellStart"/>
                      <w:r>
                        <w:rPr>
                          <w:b/>
                          <w:szCs w:val="21"/>
                          <w:lang w:val="sk-SK"/>
                        </w:rPr>
                        <w:t>Aláírások</w:t>
                      </w:r>
                      <w:proofErr w:type="spellEnd"/>
                      <w:r>
                        <w:rPr>
                          <w:b/>
                          <w:szCs w:val="21"/>
                          <w:lang w:val="sk-SK"/>
                        </w:rPr>
                        <w:t xml:space="preserve"> / Podpisy:</w:t>
                      </w:r>
                    </w:p>
                    <w:p w:rsidR="00D94E54" w:rsidRP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P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P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P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Default="00D94E5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rPr>
                          <w:szCs w:val="21"/>
                          <w:lang w:val="sk-SK"/>
                        </w:rPr>
                      </w:pP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  <w:r w:rsidRPr="00D94E54">
                        <w:rPr>
                          <w:szCs w:val="21"/>
                          <w:lang w:val="sk-SK"/>
                        </w:rPr>
                        <w:tab/>
                      </w:r>
                    </w:p>
                    <w:p w:rsidR="00D94E54" w:rsidRDefault="008358D4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tabs>
                          <w:tab w:val="left" w:leader="dot" w:pos="6946"/>
                          <w:tab w:val="left" w:pos="7797"/>
                          <w:tab w:val="left" w:leader="dot" w:pos="9923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  <w:szCs w:val="21"/>
                          <w:lang w:val="sk-SK"/>
                        </w:rPr>
                      </w:pPr>
                      <w:r>
                        <w:rPr>
                          <w:szCs w:val="21"/>
                          <w:lang w:val="sk-SK"/>
                        </w:rPr>
                        <w:t xml:space="preserve">Mi,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tulajdonostársak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hozzájárulunk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ahhoz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,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hogy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a 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fenti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ingatlanokra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vonatkozóan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mindannyiunk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nevében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adóbevallást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nyújtson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be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és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az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adóigazgatási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eljárásban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mindannyiunkat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1"/>
                          <w:lang w:val="sk-SK"/>
                        </w:rPr>
                        <w:t>képviseljen</w:t>
                      </w:r>
                      <w:proofErr w:type="spellEnd"/>
                      <w:r>
                        <w:rPr>
                          <w:szCs w:val="21"/>
                          <w:lang w:val="sk-SK"/>
                        </w:rPr>
                        <w:t xml:space="preserve"> / </w:t>
                      </w:r>
                      <w:r w:rsidR="00D94E54" w:rsidRPr="008358D4">
                        <w:rPr>
                          <w:i/>
                          <w:szCs w:val="21"/>
                          <w:lang w:val="sk-SK"/>
                        </w:rPr>
                        <w:t xml:space="preserve">Súhlasíme, aby daňové priznanie za tieto nehnuteľnosti podal za všetkých </w:t>
                      </w:r>
                      <w:proofErr w:type="spellStart"/>
                      <w:r w:rsidR="00D94E54" w:rsidRPr="008358D4">
                        <w:rPr>
                          <w:i/>
                          <w:szCs w:val="21"/>
                          <w:lang w:val="sk-SK"/>
                        </w:rPr>
                        <w:t>spoluvastníkov</w:t>
                      </w:r>
                      <w:proofErr w:type="spellEnd"/>
                      <w:r w:rsidR="00D94E54" w:rsidRPr="008358D4">
                        <w:rPr>
                          <w:i/>
                          <w:szCs w:val="21"/>
                          <w:lang w:val="sk-SK"/>
                        </w:rPr>
                        <w:t xml:space="preserve"> a vystupoval v</w:t>
                      </w:r>
                      <w:r w:rsidRPr="008358D4">
                        <w:rPr>
                          <w:i/>
                          <w:szCs w:val="21"/>
                          <w:lang w:val="sk-SK"/>
                        </w:rPr>
                        <w:t> </w:t>
                      </w:r>
                      <w:r w:rsidR="00D94E54" w:rsidRPr="008358D4">
                        <w:rPr>
                          <w:i/>
                          <w:szCs w:val="21"/>
                          <w:lang w:val="sk-SK"/>
                        </w:rPr>
                        <w:t>daňov</w:t>
                      </w:r>
                      <w:r w:rsidRPr="008358D4">
                        <w:rPr>
                          <w:i/>
                          <w:szCs w:val="21"/>
                          <w:lang w:val="sk-SK"/>
                        </w:rPr>
                        <w:t>om konaní spoluvlastník:</w:t>
                      </w:r>
                      <w:r>
                        <w:rPr>
                          <w:i/>
                          <w:szCs w:val="21"/>
                          <w:lang w:val="sk-SK"/>
                        </w:rPr>
                        <w:t xml:space="preserve"> </w:t>
                      </w:r>
                      <w:r>
                        <w:rPr>
                          <w:i/>
                          <w:szCs w:val="21"/>
                          <w:lang w:val="sk-SK"/>
                        </w:rPr>
                        <w:tab/>
                      </w:r>
                      <w:r>
                        <w:rPr>
                          <w:i/>
                          <w:szCs w:val="21"/>
                          <w:lang w:val="sk-SK"/>
                        </w:rPr>
                        <w:tab/>
                      </w:r>
                      <w:r>
                        <w:rPr>
                          <w:i/>
                          <w:szCs w:val="21"/>
                          <w:lang w:val="sk-SK"/>
                        </w:rPr>
                        <w:tab/>
                      </w:r>
                    </w:p>
                    <w:p w:rsidR="008358D4" w:rsidRDefault="008358D4" w:rsidP="008358D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i/>
                          <w:szCs w:val="21"/>
                          <w:lang w:eastAsia="hu-HU"/>
                        </w:rPr>
                      </w:pPr>
                    </w:p>
                    <w:p w:rsidR="008358D4" w:rsidRPr="0028493F" w:rsidRDefault="008358D4" w:rsidP="008358D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8358D4" w:rsidRPr="008358D4" w:rsidRDefault="008358D4" w:rsidP="008358D4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bookmarkStart w:id="0" w:name="_GoBack"/>
      <w:bookmarkEnd w:id="0"/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8358D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>
        <w:rPr>
          <w:rFonts w:ascii="TimesNewRomanPSMT" w:hAnsi="TimesNewRomanPSMT" w:cs="TimesNewRomanPSMT"/>
          <w:noProof/>
          <w:sz w:val="20"/>
          <w:lang w:val="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-48059</wp:posOffset>
                </wp:positionH>
                <wp:positionV relativeFrom="paragraph">
                  <wp:posOffset>78740</wp:posOffset>
                </wp:positionV>
                <wp:extent cx="6521116" cy="144379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116" cy="144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58D4" w:rsidRDefault="00835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7" o:spid="_x0000_s1028" type="#_x0000_t202" style="position:absolute;margin-left:-3.8pt;margin-top:6.2pt;width:513.45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" fillcolor="white [3201]" stroked="f" strokeweight=".5pt">
                <v:textbox>
                  <w:txbxContent>
                    <w:p w:rsidR="008358D4" w:rsidRDefault="008358D4"/>
                  </w:txbxContent>
                </v:textbox>
              </v:shape>
            </w:pict>
          </mc:Fallback>
        </mc:AlternateContent>
      </w: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2849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EF0"/>
    <w:multiLevelType w:val="hybridMultilevel"/>
    <w:tmpl w:val="AD2CDFC2"/>
    <w:lvl w:ilvl="0" w:tplc="66F66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4C57"/>
    <w:multiLevelType w:val="hybridMultilevel"/>
    <w:tmpl w:val="4962B99C"/>
    <w:lvl w:ilvl="0" w:tplc="226A8A1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0F7C22"/>
    <w:multiLevelType w:val="hybridMultilevel"/>
    <w:tmpl w:val="9AE01C2A"/>
    <w:lvl w:ilvl="0" w:tplc="182A7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36CD5"/>
    <w:multiLevelType w:val="hybridMultilevel"/>
    <w:tmpl w:val="7BF4AE32"/>
    <w:lvl w:ilvl="0" w:tplc="3F12F5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8493F"/>
    <w:rsid w:val="002F2D65"/>
    <w:rsid w:val="00375233"/>
    <w:rsid w:val="0051586E"/>
    <w:rsid w:val="005871E0"/>
    <w:rsid w:val="0063101E"/>
    <w:rsid w:val="007B2565"/>
    <w:rsid w:val="007D5C85"/>
    <w:rsid w:val="007F401B"/>
    <w:rsid w:val="0082373F"/>
    <w:rsid w:val="008358D4"/>
    <w:rsid w:val="00B649D7"/>
    <w:rsid w:val="00C22B60"/>
    <w:rsid w:val="00CD204D"/>
    <w:rsid w:val="00D46C65"/>
    <w:rsid w:val="00D75403"/>
    <w:rsid w:val="00D94E54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0836F4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2020-07-14T09:03:00Z</cp:lastPrinted>
  <dcterms:created xsi:type="dcterms:W3CDTF">2020-07-14T08:56:00Z</dcterms:created>
  <dcterms:modified xsi:type="dcterms:W3CDTF">2020-08-12T08:32:00Z</dcterms:modified>
</cp:coreProperties>
</file>